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MetinGvdesi"/>
        <w:rPr>
          <w:b/>
          <w:sz w:val="32"/>
        </w:rPr>
      </w:pPr>
      <w:r>
        <w:rPr>
          <w:b/>
          <w:sz w:val="32"/>
        </w:rPr>
        <w:t>İnternet  Demokrasi ve Kalkınma için Yaşamsaldır !</w:t>
      </w:r>
    </w:p>
    <w:p>
      <w:pPr>
        <w:pStyle w:val="MetinGvdesi"/>
        <w:rPr/>
      </w:pPr>
      <w:r>
        <w:rPr/>
        <w:drawing>
          <wp:anchor behindDoc="0" distT="0" distB="0" distL="0" distR="0" simplePos="0" locked="0" layoutInCell="1" allowOverlap="1" relativeHeight="0">
            <wp:simplePos x="0" y="0"/>
            <wp:positionH relativeFrom="column">
              <wp:posOffset>654685</wp:posOffset>
            </wp:positionH>
            <wp:positionV relativeFrom="paragraph">
              <wp:posOffset>133985</wp:posOffset>
            </wp:positionV>
            <wp:extent cx="3606165" cy="139700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606165" cy="1397000"/>
                    </a:xfrm>
                    <a:prstGeom prst="rect">
                      <a:avLst/>
                    </a:prstGeom>
                    <a:noFill/>
                    <a:ln w="9525">
                      <a:noFill/>
                      <a:miter lim="800000"/>
                      <a:headEnd/>
                      <a:tailEnd/>
                    </a:ln>
                  </pic:spPr>
                </pic:pic>
              </a:graphicData>
            </a:graphic>
          </wp:anchor>
        </w:drawing>
      </w:r>
    </w:p>
    <w:p>
      <w:pPr>
        <w:pStyle w:val="MetinGvdesi"/>
        <w:rPr/>
      </w:pPr>
      <w:r>
        <w:rPr/>
      </w:r>
    </w:p>
    <w:p>
      <w:pPr>
        <w:pStyle w:val="MetinGvdesi"/>
        <w:rPr/>
      </w:pPr>
      <w:r>
        <w:rPr/>
      </w:r>
    </w:p>
    <w:p>
      <w:pPr>
        <w:pStyle w:val="MetinGvdesi"/>
        <w:rPr/>
      </w:pPr>
      <w:r>
        <w:rPr/>
      </w:r>
    </w:p>
    <w:p>
      <w:pPr>
        <w:pStyle w:val="MetinGvdesi"/>
        <w:rPr/>
      </w:pPr>
      <w:r>
        <w:rPr/>
      </w:r>
    </w:p>
    <w:p>
      <w:pPr>
        <w:pStyle w:val="MetinGvdesi"/>
        <w:rPr>
          <w:sz w:val="24"/>
          <w:szCs w:val="24"/>
        </w:rPr>
      </w:pPr>
      <w:r>
        <w:rPr>
          <w:sz w:val="24"/>
          <w:szCs w:val="24"/>
        </w:rPr>
      </w:r>
    </w:p>
    <w:p>
      <w:pPr>
        <w:pStyle w:val="MetinGvdesi"/>
        <w:rPr>
          <w:sz w:val="24"/>
          <w:szCs w:val="24"/>
        </w:rPr>
      </w:pPr>
      <w:r>
        <w:rPr>
          <w:sz w:val="24"/>
          <w:szCs w:val="24"/>
        </w:rPr>
        <w:t>Sayın Hocalarım, Sayın Konuklar, Sayın katılımcılar, Sayın basın mensupları,  netdaşlarım,  20. İnternet Konferansı açılış törenine hoş geldiniz, hepinizi saygı ve sevgiyle selamlıyorum.</w:t>
      </w:r>
    </w:p>
    <w:p>
      <w:pPr>
        <w:pStyle w:val="MetinGvdesi"/>
        <w:rPr>
          <w:sz w:val="24"/>
          <w:szCs w:val="24"/>
        </w:rPr>
      </w:pPr>
      <w:r>
        <w:rPr>
          <w:sz w:val="24"/>
          <w:szCs w:val="24"/>
        </w:rPr>
        <w:t xml:space="preserve">Bu konferansın gerçekleşmesinde emeği geçen herkese, Konferans Yürütme Kurulu ve İnternet Teknolojileri Derneği adına teşekkür etmek istiyorum. Başta ev sahibimiz, İstanbul Üniversitesine sayın rektörümüzün sahsında teşekkür ederiz. </w:t>
      </w:r>
    </w:p>
    <w:p>
      <w:pPr>
        <w:pStyle w:val="MetinGvdesi"/>
        <w:jc w:val="left"/>
        <w:rPr>
          <w:sz w:val="24"/>
          <w:szCs w:val="24"/>
        </w:rPr>
      </w:pPr>
      <w:r>
        <w:rPr>
          <w:sz w:val="24"/>
          <w:szCs w:val="24"/>
        </w:rPr>
        <w:t xml:space="preserve">Bildiri veren, panele katılan, seminer veren, oturum yöneten aktif katılımcılara ve dinleyicilere, izleyicilere çok teşekkür ederim.  Sponsor ve destekcilerimiz  Argela, IBM,  Bimeks, CardTek, Mediaclick, o Plavcı , İpanema Esprosso, BtHaber, Turk-internet.com, tech İnside , TETAM ve kardeş  STK'lar isoc-tr yada İnternet Derneği, LKD ve Alternatif Bilişime teşekkür ederiz.Yerel organizasyonu yapan,   Enformatik Bölümü mensuplarına ve Organizasyon şirketimiz Cresga'ya teşekkür ederiz.. </w:t>
      </w:r>
    </w:p>
    <w:p>
      <w:pPr>
        <w:pStyle w:val="MetinGvdesi"/>
        <w:rPr>
          <w:sz w:val="24"/>
          <w:szCs w:val="24"/>
        </w:rPr>
      </w:pPr>
      <w:r>
        <w:rPr>
          <w:sz w:val="24"/>
          <w:szCs w:val="24"/>
        </w:rPr>
        <w:t>Bu konferans fikri Türkiye İnternetinin emekleme günlerinde daha 2 Mbitlik omurga hayal edilirken, ortaya çıkan çalkantıyı azaltmak, paydaşları bir masa etrafında toplamak, ve ortak akıl oluşturmak amacıyla ortaya atılmıştı. İlk yıllar bürokrasinin merkezi Ankara, ile iş dünyasının merkezi İstanbul arasında gidip geldik, büyük ölçüde tüm paydaşları da buluşturduk.   Bu gün bu 2 merkezin ilgisini pek çekemiyoruz. Çünkü Türkiye  interneti çok büyüdü. E-devlet'de epey yol aldık.  Başarılı bir çok internet şirketimiz var, genç girişimcilerimiz  var.</w:t>
      </w:r>
    </w:p>
    <w:p>
      <w:pPr>
        <w:pStyle w:val="MetinGvdesi"/>
        <w:rPr>
          <w:sz w:val="24"/>
          <w:szCs w:val="24"/>
        </w:rPr>
      </w:pPr>
      <w:r>
        <w:rPr>
          <w:sz w:val="24"/>
          <w:szCs w:val="24"/>
        </w:rPr>
        <w:t xml:space="preserve"> </w:t>
      </w:r>
      <w:r>
        <w:rPr>
          <w:sz w:val="24"/>
          <w:szCs w:val="24"/>
        </w:rPr>
        <w:t>Biz hala, bu konferansın, internetle ilgilenenlerin buluşma noktası, bilgi ve deneyimlerin paylaşıldığı,  sorunların tartışıldığı bir platform, ortak aklın arandığı bir ortam olmasını arzuluyoruz. Bu konferansın, internet konusunda, topluma entelektüel liderlik etmesi arzumuzdan ve çabamızdan vazgeçmedik. Ana sorunların ülkenin gündemine taşınması, o sorunlar için alternatif çözüm arayışlarına ortam sağlama amacı hala geçerli.   Bu nedenle, hem başarı ve başarıszlık örneklerine, yeni pojelerin tanıtılmasına,  Türkiye internetin çeşitli kesim ve boyutlarının resmini çeken çalışmalara, bildiri, panel, çalıştay ve her kesime yönelik seminerlere genişçe yer vermeye çalışıyoruz.</w:t>
      </w:r>
    </w:p>
    <w:p>
      <w:pPr>
        <w:pStyle w:val="MetinGvdesi"/>
        <w:rPr>
          <w:rStyle w:val="KuvvetliVurgu"/>
          <w:sz w:val="24"/>
          <w:szCs w:val="24"/>
        </w:rPr>
      </w:pPr>
      <w:r>
        <w:rPr>
          <w:rStyle w:val="KuvvetliVurgu"/>
          <w:sz w:val="24"/>
          <w:szCs w:val="24"/>
        </w:rPr>
        <w:t>İnterneti Nasıl Algılamalı ?</w:t>
      </w:r>
    </w:p>
    <w:p>
      <w:pPr>
        <w:pStyle w:val="MetinGvdesi"/>
        <w:rPr>
          <w:rFonts w:ascii="Times New Roman;serif" w:hAnsi="Times New Roman;serif"/>
          <w:color w:val="000000"/>
          <w:sz w:val="24"/>
          <w:szCs w:val="24"/>
        </w:rPr>
      </w:pPr>
      <w:r>
        <w:rPr>
          <w:sz w:val="24"/>
          <w:szCs w:val="24"/>
        </w:rPr>
        <w:t xml:space="preserve">İnternet dünyada  3.4 milyar insanın yaşamın ayrılmaz bir parçası haline gelmiştir; ve yaşamımızı sürekli olarak    değiştirmektedir. Bu konferansı düzenleyenler olarak, interneti, insanlığın yeni toplum biçimi olduğunu düşündüğümüz,   Bilgi Toplumunu  oluşturan araç ve kavramların temsilcisi  olarak görüyoruz. Sanayi devrimi insanın kol gücünü çokladı, onun etkin kullanımını mümkün kıldı. İnternetin temsil ettiği devrim ise, insanın beyin gücünü çokluyor, onun ürünlerinin paylaşılmasını, yeniden üretilmesini kolaylaştırıyor. İnternet Bilgi Toplumunun taşıyıcısı, ön modeli, katalizörü konumunda. Yaşam gitikçe artan bir şekilde bilgi ve enformasyon üzerine dönüyor. Artı değer yaratmanın ana unsuru, bilgi, ar-ge, inovasyon, yani eğitimli insanların beyinsel ürünleri oluyor. İnternet bireyi özgürleştiriyor, güçlendiriyor. Kitlelere örgütlenme ortamları sunuyor, onları güçlendiriyor. Hiyararşik yapıları kırmaya başlıyor. Nasıl sanayi devrimi sancılı olduysa, Bilgi Toplumuna dönüşüm de uzun ve sancılı olacaktır. </w:t>
      </w:r>
      <w:r>
        <w:rPr>
          <w:rFonts w:ascii="Times New Roman;serif" w:hAnsi="Times New Roman;serif"/>
          <w:color w:val="000000"/>
          <w:sz w:val="24"/>
          <w:szCs w:val="24"/>
        </w:rPr>
        <w:t>İnternet dünya üzerinde  milyarlarca insanın katıldığı bir paylaşım, öğrenme, üretim ve eğlence ortamıdır. Biz,   toplum olarak sosyal medya da kavga ederken pek farketmiyoruz,  ama İnternet, sektörleri yeniden yapılandıran, meslekleri değiştiren, kamu yönetimi, demokrasi, hizmet ve ticareti yeniden tanımlayan devrimsel bir gelişmedir. Birbirlerini hiç görmeyen insanlar, insanlığın ortak mülkiyeti için ürünler geliştirmekte; özgür yazılım, açık erişim, açık ders malzemeleri, açık bilim, açık tıp, açık biyoloji gibi projeleri hayata geçirmektedirler. Bu bağlamda İnternet, Sanayi devriminden daha önemli bir gelişmedir. AB'nin bir önceki sayısal Gümden sorumlu kişisi, toplumu yeniden yapılandırmak açısından, internetin elektrik, telgraf ve matbadan daha önemli olduğunu söylemiştir.</w:t>
      </w:r>
    </w:p>
    <w:p>
      <w:pPr>
        <w:pStyle w:val="MetinGvdesi"/>
        <w:rPr>
          <w:rStyle w:val="KuvvetliVurgu"/>
          <w:sz w:val="24"/>
          <w:szCs w:val="24"/>
        </w:rPr>
      </w:pPr>
      <w:r>
        <w:rPr>
          <w:rStyle w:val="KuvvetliVurgu"/>
          <w:sz w:val="24"/>
          <w:szCs w:val="24"/>
        </w:rPr>
        <w:t>Dünya Nerede, Türkiye Nereye Gidiyor ?</w:t>
      </w:r>
    </w:p>
    <w:p>
      <w:pPr>
        <w:pStyle w:val="MetinGvdesi"/>
        <w:rPr>
          <w:sz w:val="24"/>
          <w:szCs w:val="24"/>
        </w:rPr>
      </w:pPr>
      <w:r>
        <w:rPr>
          <w:sz w:val="24"/>
          <w:szCs w:val="24"/>
        </w:rPr>
        <w:t xml:space="preserve">Internetin boyutları konusunda bir kaç rakam verirsek: 3.4 milyara yakın insan internet kullanıcısı. İnternete kayıtlı bilgisayar sayısı 1 milyar  34 milyon civarına. Bir miktar oynasada  1 milyara yakın web var. Dünyada  toplam 300M kadar alan adları var. Blog ve video sayısının yüz milyonlar ölçüsünde olduğunu biliyoruz. Google artık sayfa sayısı vermiyor, ama 2008 de 1 trilyon URL'e ulaştığını açıklamıştı. Facebook günlük kullanımda  milyarı aştı. Twitter, İnstagram,  Linkedin, Pinterest gibi  sosyal ağlar gittikce gelişiyor.     Türkiye’ye gelince 16-74 yaş grubunde kullanım %56, Erkekler %66, Kadınlar %46,   Kent  ve Kırsal arasında kadın erken arasında ciddi bir fark var. TUIK bu istatistikleri  artık vermiyor. 2013 verilerine göre Kent'te %61-%42 ve Kırsalda bu %33 ve %14. İş yerlerinin %93'ü internete bağlı ama ancak %65'nin webi  var.  İnternet kullananların %52'si, yani toplumun, %28'i edevlet hizmetini kullanıyor. Internete kayıtlı bilgisayar 7 milyon civarında. TR altında 371 bin alan adı var. Yurt dışında da 1.3M civarında var . Kabaca değerlendirirsek; dünya ortalamasını yakaladık ama, Avrupa ortalamasını yakalayamadık. </w:t>
      </w:r>
    </w:p>
    <w:p>
      <w:pPr>
        <w:pStyle w:val="MetinGvdesi"/>
        <w:rPr>
          <w:sz w:val="24"/>
          <w:szCs w:val="24"/>
        </w:rPr>
      </w:pPr>
      <w:r>
        <w:rPr>
          <w:sz w:val="24"/>
          <w:szCs w:val="24"/>
        </w:rPr>
        <w:t>Uluslarası indekslere durum, parçalı bulutlu; çoğunlukla bulutlu.  Genellikle,  190 ülke  arasında 60'ın üstündeyiz. İnsani gelişme, demokrasi, basın ve ifade özgürlüğü, ve toplumsal cinsiyet indekslerinde çok kötüyüz; 69/192, 125/142, 154/179 . WWW vakfının sıralamasında 58/81 durumdayız: bu özgürlük, içerik ve yarar alt indekslerinde de aynı civarda.</w:t>
      </w:r>
    </w:p>
    <w:p>
      <w:pPr>
        <w:pStyle w:val="MetinGvdesi"/>
        <w:rPr>
          <w:sz w:val="24"/>
          <w:szCs w:val="24"/>
        </w:rPr>
      </w:pPr>
      <w:r>
        <w:rPr>
          <w:sz w:val="24"/>
          <w:szCs w:val="24"/>
        </w:rPr>
        <w:t xml:space="preserve">Türkiye İnterneti gelişiyor. Mobilde ilginç uygulamalar var, en yeni cihazları alıyoruz. Finans sektörümüz internet işinde oldukça başarılı. Kamuda Maliye, Sağlık, Adalet sisteminde önemli projeler var. E-devlet hizmetleri sunumunda Avrupa ortalamasının üstündeyiz. Büyük özel sektör interneti oldukça iyi kullanıyor. Okullar için 8 milyarlık Fatih Projesi yürüyor görüntüsü veriyor. Çeşitli ar-ge teşvikleri var, teknokentler çoğalıyor. İnternet ve Bilişimle ilgili  bir kaç bakanımız var.  </w:t>
      </w:r>
    </w:p>
    <w:p>
      <w:pPr>
        <w:pStyle w:val="MetinGvdesi"/>
        <w:rPr>
          <w:rStyle w:val="KuvvetliVurgu"/>
          <w:sz w:val="24"/>
          <w:szCs w:val="24"/>
        </w:rPr>
      </w:pPr>
      <w:r>
        <w:rPr>
          <w:rStyle w:val="KuvvetliVurgu"/>
          <w:sz w:val="24"/>
          <w:szCs w:val="24"/>
        </w:rPr>
        <w:t>Türkiye Gemisi Rotasını Bilgi Toplumuna henüz döndüremedi!</w:t>
      </w:r>
    </w:p>
    <w:p>
      <w:pPr>
        <w:pStyle w:val="MetinGvdesi"/>
        <w:rPr>
          <w:sz w:val="24"/>
          <w:szCs w:val="24"/>
        </w:rPr>
      </w:pPr>
      <w:r>
        <w:rPr>
          <w:sz w:val="24"/>
          <w:szCs w:val="24"/>
        </w:rPr>
        <w:t xml:space="preserve">Bütün bunlara rağmen, ülkede Bilişim, Bilgi Toplumu konularında bir dağınıklık söz konusu. Ülkemizde planlı, sistematik, kapsamlı ve tutarlı bir Bilgi Toplumuna yöneliş olduğunu söylemek mümkün değil. 2006-2010 kapsayan Bilgi Toplumu Stratejisi ve Eylem Planı vardı, kimsenin haberi  yoktu. Şimdi 2015-2018 Bilgi Toplumu Strajesi var, ama E-devlet Eylem planı hazırlanıyor.  . Türkiye gemisinin rotasını bilgi toplumuna döndürecek boyutta sahiplenme, yapılanma, program, ve çaba yok.  Bilgi Toplumu çalışmalarını koordine edecek kapasitede bir yapılanma yok. Yapılanma olarak, Bilgi Toplumu Dairesi, Başbakanlık e-devlet grubu, Türksat, BTK, Sanayi Bakanlığı ve Ulaştırma Bakanlığı var. Bunun bir Parlamento ayağı yok. Sivil toplumu, özel sektörü, üniversiteyi ve basını işin içine çekecek, ortak aklı arayacak, saydam ve katılımcı, felsefe, kadro ve yapılar yok. Moda deyimiyle Multi stakeholder yapılar yok; bir başka deyişle Türkiye İnternetinde yeterli   düzeyde yönetişim yok.  </w:t>
      </w:r>
    </w:p>
    <w:p>
      <w:pPr>
        <w:pStyle w:val="MetinGvdesi"/>
        <w:rPr>
          <w:b/>
          <w:bCs/>
          <w:sz w:val="24"/>
          <w:szCs w:val="24"/>
        </w:rPr>
      </w:pPr>
      <w:r>
        <w:rPr>
          <w:b/>
          <w:bCs/>
          <w:sz w:val="24"/>
          <w:szCs w:val="24"/>
        </w:rPr>
        <w:t>Yasaklar Kanayan Yara</w:t>
      </w:r>
    </w:p>
    <w:p>
      <w:pPr>
        <w:pStyle w:val="MetinGvdesi"/>
        <w:rPr>
          <w:sz w:val="24"/>
          <w:szCs w:val="24"/>
        </w:rPr>
      </w:pPr>
      <w:r>
        <w:rPr>
          <w:sz w:val="24"/>
          <w:szCs w:val="24"/>
        </w:rPr>
        <w:t xml:space="preserve">Türkiye İnternetinin özgürlük boyutu ve yasaklar kanayan yarasıdır. Ülkemiz 8 yıldır, 5651 nolu yasa yoluyla, tabir caizse, “İnternetle Savaşıyor”. Ülke olarak kanıksadık ama, 5651′in getirdiği yapı, demokratik hukuk devletinde kabul edilemez bir Hukuk Faciasıdır. Bugün itibarıyla 106 bin web yasaklı,  geçen yıl bu 60 bin idi. Basitçe yargısız infaz sözkonusudur.     Yasaklamalar, bütün iletişimi,  izleme   çabası,   insan hakları, hukuk devleti  açılarından kaygı verici gelişmelerdir. Bunlar  mevcut anayasal hakların ihlalinin ötesinde uluslarası hukukun, ve internet kurallarının/protokollerın çiğnenmesi anlamına gelmektedir.  Bütün bunlar </w:t>
      </w:r>
      <w:r>
        <w:rPr>
          <w:b w:val="false"/>
          <w:sz w:val="24"/>
          <w:szCs w:val="24"/>
        </w:rPr>
        <w:t xml:space="preserve"> ç</w:t>
      </w:r>
      <w:r>
        <w:rPr>
          <w:sz w:val="24"/>
          <w:szCs w:val="24"/>
        </w:rPr>
        <w:t>ocukları koruma  bahanesiyle yapılıyor. Çocukların korunması konusunda bir anlaşmazlık yok. Sorun bunun nasıl yapılacağında.   Hoşgörü, diyalog ve yönetişim içinde insan odaklı çözüm aramalıyız. Saydam ve katılımcı yapılarla, ifade özgürlüğü ekseninde sorunu çözmeliyiz.</w:t>
      </w:r>
    </w:p>
    <w:p>
      <w:pPr>
        <w:pStyle w:val="MetinGvdesi"/>
        <w:rPr>
          <w:sz w:val="24"/>
          <w:szCs w:val="24"/>
        </w:rPr>
      </w:pPr>
      <w:r>
        <w:rPr>
          <w:sz w:val="24"/>
          <w:szCs w:val="24"/>
        </w:rPr>
        <w:t>Türkiyenin dünya İnternet literatüre girdiği iki nokta öne çıkıyor: biri YouTube/twitter engellemesiyle öne çıkan yasakçı bakış, diğeri ise Gezi olayları sırasındaki Sosyal Ağ kullanımıdır.</w:t>
      </w:r>
    </w:p>
    <w:p>
      <w:pPr>
        <w:pStyle w:val="MetinGvdesi"/>
        <w:rPr>
          <w:sz w:val="24"/>
          <w:szCs w:val="24"/>
        </w:rPr>
      </w:pPr>
      <w:r>
        <w:rPr>
          <w:sz w:val="24"/>
          <w:szCs w:val="24"/>
        </w:rPr>
        <w:t>Bilgi Toplumu Strateji ve Eylem Planın temel hedefi, emek yoğun bir ekonomiyi ve kırsal ağırlıklı bir toplumu, bilgi yoğun bir ekonomi ve toplumsal yapıya dönüştürmek olmalıdır.  Türkiye’yi Bilgi Toplumuna taşıyacak kadroları yetiştirmeye yönelik çalışan bir programımız ve politikalarımız yok, ve var olan kadroları kamuda tutacak insan kaynakları politikalarımız sorunlu. Serbestleşme mevzuat olarak tamam ama, pratikte ağır aksak ilerliyor; istatistikler fiili tekelin devam ettiğini gösteriyor. Bir başka deyişle bilişim ve internet sektöründe  tam rekabetin olduğunu  söylemek zor.</w:t>
      </w:r>
    </w:p>
    <w:p>
      <w:pPr>
        <w:pStyle w:val="MetinGvdesi"/>
        <w:rPr>
          <w:b/>
          <w:bCs/>
          <w:sz w:val="24"/>
          <w:szCs w:val="24"/>
        </w:rPr>
      </w:pPr>
      <w:r>
        <w:rPr>
          <w:b/>
          <w:bCs/>
          <w:sz w:val="24"/>
          <w:szCs w:val="24"/>
        </w:rPr>
        <w:t>Dünya Çocuklara Programlama Öğretmeye Çalışıyor</w:t>
      </w:r>
    </w:p>
    <w:p>
      <w:pPr>
        <w:pStyle w:val="MetinGvdesi"/>
        <w:rPr>
          <w:sz w:val="24"/>
          <w:szCs w:val="24"/>
        </w:rPr>
      </w:pPr>
      <w:r>
        <w:rPr>
          <w:sz w:val="24"/>
          <w:szCs w:val="24"/>
        </w:rPr>
        <w:t>Ülkemizde Bilişim insan gücünde ciddi sorunlar var; en başta vizyon ve plan eksikliği öne çıkıyor.   Öğrencilerimize, bilgisayar/bilgi okur yazarılığı dışında, etik, güvenlik, estetik ve temel programlama, ağ, veritabanı ve bilişim sistemleri kavramlarını öğretmeliyiz Dünya çocuklara ana okulundayken programlama öğretmeye çalışıyor. Tim Benners-Lee politikacılara  programalama öğretmek istiyor.</w:t>
      </w:r>
    </w:p>
    <w:p>
      <w:pPr>
        <w:pStyle w:val="MetinGvdesi"/>
        <w:rPr>
          <w:rStyle w:val="KuvvetliVurgu"/>
          <w:sz w:val="24"/>
          <w:szCs w:val="24"/>
        </w:rPr>
      </w:pPr>
      <w:r>
        <w:rPr>
          <w:rStyle w:val="KuvvetliVurgu"/>
          <w:sz w:val="24"/>
          <w:szCs w:val="24"/>
        </w:rPr>
        <w:t>İnternetden ve Sosyal Ağlardan Korkmayın, onları ciddiye Alın!</w:t>
      </w:r>
    </w:p>
    <w:p>
      <w:pPr>
        <w:pStyle w:val="MetinGvdesi"/>
        <w:rPr>
          <w:rStyle w:val="KuvvetliVurgu"/>
          <w:sz w:val="24"/>
          <w:szCs w:val="24"/>
        </w:rPr>
      </w:pPr>
      <w:r>
        <w:rPr>
          <w:sz w:val="24"/>
          <w:szCs w:val="24"/>
        </w:rPr>
        <w:t xml:space="preserve">Gittikçe artan bir şekilde  devletler, interneti zapturapt altına almak istiyorlar, ama kitleler daha açık bir toplum istiyorlar; saydamlık, hesap verilebilirlik, yönetime katılma, ve refahtan pay istiyorlar. Bunu kamu yönetiminden istedikleri kadar, tüm kurumlardan istiyorlar. Wikileaks’i dünya yurttaşlarının gerçekleri öğrenme, saydamlık talebi penceresinden görmek gerekir. Snowden'i de aynı yönde yapılmış önemli bir katkı olarak almak gerekir. </w:t>
      </w:r>
      <w:r>
        <w:rPr>
          <w:rStyle w:val="KuvvetliVurgu"/>
          <w:b w:val="false"/>
          <w:bCs w:val="false"/>
          <w:sz w:val="24"/>
          <w:szCs w:val="24"/>
        </w:rPr>
        <w:t xml:space="preserve"> İnternet yaşamın vazgeçilemez bir gerçeği oldu. Biz diyoruz ki, İnternet'den Korkmayalım! Onu öğrenelim! Olanaklarını ve olası risklerinin farkında olalım. İnterneti kendimizi geliştirmek, işimizi geliştirmek, daha iyi yapmak, daha iyi dünya vatandaşı olmak için kullanalım.  İnterneti, telefon ve elektrik gibi doğal kabul edelim. Kendimizi özgürleştirmek, yenilemek için kullanalım. Demokrasiyi geliştiren bir yurttaş olarak katkımızı göstermek için kullanalım, toplumsal katılım ve denetim için kullanalım</w:t>
      </w:r>
      <w:r>
        <w:rPr>
          <w:rStyle w:val="KuvvetliVurgu"/>
          <w:sz w:val="24"/>
          <w:szCs w:val="24"/>
        </w:rPr>
        <w:t>.</w:t>
      </w:r>
    </w:p>
    <w:p>
      <w:pPr>
        <w:pStyle w:val="MetinGvdesi"/>
        <w:spacing w:before="0" w:after="115"/>
        <w:ind w:left="0" w:right="0" w:hanging="0"/>
        <w:jc w:val="both"/>
        <w:rPr>
          <w:rFonts w:ascii="Times New Roman;serif" w:hAnsi="Times New Roman;serif"/>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Biraz sonra  açılış Konferansında  Sayın Mehveş Evin “Türkiye'de İnternet ve Sivil harketler” konulu konuşmasını yapacak. Bunun dışında </w:t>
      </w:r>
      <w:r>
        <w:rPr>
          <w:rFonts w:ascii="Times New Roman;serif" w:hAnsi="Times New Roman;serif"/>
          <w:b w:val="false"/>
          <w:i w:val="false"/>
          <w:caps w:val="false"/>
          <w:smallCaps w:val="false"/>
          <w:color w:val="000000"/>
          <w:spacing w:val="0"/>
          <w:sz w:val="24"/>
          <w:szCs w:val="24"/>
        </w:rPr>
        <w:t>bu konferansta toplam 55 oturumda 11  Panel/Çalıştay, 19 seminer, 16 bildiri, 6 Davetli oturum ve 3 Teknoloji sunumu ve başarı hikayesi oturumu  var.  2 tane  tam günlük seminer (Ağ Yönetimi ve Derin Öğrenme), 2 tane yarım günlük seminer (Cizge Veri Tabanları ve Kapalı Çarşı Esnafına  E-ticaret ) var.  İnternetin, ticari, hukuksal, sosyal boyutlarını kapsayan 51 bildiri arasında İnternetin tüm boyutları hakkında inceleme bulmak mümkün. Eğitim seminerleri,  bireysel ve kurumsal kullanıdan, programciya, bilim adamından girişimciye toplum farklı kesimlerine yönelik   olacaktır. Seminerlerin önemli kısmı Özgür yazılım etrafında olacaktır. Linux ve Özgür yazılımlar, İnternet üzerinde yayılmış 10 Milyon civarında gönüllünün ürettiği 1 Milyon civarında yazılımı kapsamaktadır. Özgür yazılım, bireyler, kurumlar ve ülkeler için tasarruf, istihdam, güvenlik ve rekabet açılarından önemlidir. Ülkemizin yazılım stratejisin önemli bir parçası olmak gerekir.  Özgür Yazılımın yansımaları arasına  creative commons, crowd sourcing, crowd funding, wikipedia gibi paylaşma ve katılım felsefeli projeleri e sayabiliriz.</w:t>
      </w:r>
    </w:p>
    <w:p>
      <w:pPr>
        <w:pStyle w:val="MetinGvdesi"/>
        <w:spacing w:before="0" w:after="115"/>
        <w:ind w:left="0" w:right="0" w:hanging="0"/>
        <w:jc w:val="both"/>
        <w:rPr>
          <w:rFonts w:ascii="Times New Roman;serif" w:hAnsi="Times New Roman;serif"/>
          <w:b w:val="false"/>
          <w:i w:val="false"/>
          <w:caps w:val="false"/>
          <w:smallCaps w:val="false"/>
          <w:color w:val="000000"/>
          <w:spacing w:val="0"/>
          <w:sz w:val="24"/>
          <w:szCs w:val="24"/>
        </w:rPr>
      </w:pPr>
      <w:r>
        <w:rPr>
          <w:rFonts w:ascii="Times New Roman;serif" w:hAnsi="Times New Roman;serif"/>
          <w:b w:val="false"/>
          <w:i w:val="false"/>
          <w:caps w:val="false"/>
          <w:smallCaps w:val="false"/>
          <w:color w:val="000000"/>
          <w:spacing w:val="0"/>
          <w:sz w:val="24"/>
          <w:szCs w:val="24"/>
        </w:rPr>
        <w:t>Birkaç oturumdan bahsetmek istiyorum.  ISOC, ICANN ve Google'dan konuşmacıların olduğu  İngilizce bir oturum, Çoçuklara programlama  öğretmek konusunda dünyadaki ve ülkemizdeki gelişmeleri anlatan bir oturum, Kadın Bilişimcilerin tartıştığı bir Panel, Whatisup ile boşanmayı irdeleyen bir Panel,  ülkemiizn alt yapısını inceleyen bir panel, E-imza ve kamuda ilginç projeşeri anlatan bir e-devlet oturumu, Eğitim vve Güvenlik oturumlarına dikkati cekmek isterim. Bilişim Firmalarımızdan başarı hikayeleri ve teknolojişk gelişmeleri anlatan otuurmlar var.</w:t>
      </w:r>
    </w:p>
    <w:p>
      <w:pPr>
        <w:pStyle w:val="MetinGvdesi"/>
        <w:spacing w:before="0" w:after="115"/>
        <w:ind w:left="0" w:right="0" w:hanging="0"/>
        <w:jc w:val="both"/>
        <w:rPr>
          <w:rFonts w:ascii="Times New Roman;serif" w:hAnsi="Times New Roman;serif"/>
          <w:b w:val="false"/>
          <w:i w:val="false"/>
          <w:caps w:val="false"/>
          <w:smallCaps w:val="false"/>
          <w:color w:val="000000"/>
          <w:spacing w:val="0"/>
          <w:sz w:val="24"/>
          <w:szCs w:val="24"/>
        </w:rPr>
      </w:pPr>
      <w:r>
        <w:rPr>
          <w:rFonts w:ascii="Times New Roman;serif" w:hAnsi="Times New Roman;serif"/>
          <w:b w:val="false"/>
          <w:i w:val="false"/>
          <w:caps w:val="false"/>
          <w:smallCaps w:val="false"/>
          <w:color w:val="000000"/>
          <w:spacing w:val="0"/>
          <w:sz w:val="24"/>
          <w:szCs w:val="24"/>
        </w:rPr>
        <w:t>Konferansa katılmak, yeni şeyler öğrenmek, yeni dostluklar, yeni ağlar oluşturmanın yanında, Türkiye İnternetine sahip çıkmak, yasaklara karşı tavır almak, katılımcı, saydam ve demokratik bir toplum oluşturma çabasına katkı vermek, “bu çorbada benim</w:t>
      </w:r>
      <w:r>
        <w:rPr>
          <w:rFonts w:ascii="Times New Roman" w:hAnsi="Times New Roman"/>
          <w:b w:val="false"/>
          <w:i w:val="false"/>
          <w:caps w:val="false"/>
          <w:smallCaps w:val="false"/>
          <w:color w:val="000000"/>
          <w:spacing w:val="0"/>
          <w:sz w:val="24"/>
          <w:szCs w:val="24"/>
        </w:rPr>
        <w:t xml:space="preserve"> </w:t>
      </w:r>
      <w:r>
        <w:rPr>
          <w:rFonts w:ascii="Times New Roman;serif" w:hAnsi="Times New Roman;serif"/>
          <w:b w:val="false"/>
          <w:i w:val="false"/>
          <w:caps w:val="false"/>
          <w:smallCaps w:val="false"/>
          <w:color w:val="000000"/>
          <w:spacing w:val="0"/>
          <w:sz w:val="24"/>
          <w:szCs w:val="24"/>
        </w:rPr>
        <w:t>de bir tutam tuzum var “ demek için önemli.</w:t>
      </w:r>
    </w:p>
    <w:p>
      <w:pPr>
        <w:pStyle w:val="MetinGvdesi"/>
        <w:rPr>
          <w:sz w:val="24"/>
          <w:szCs w:val="24"/>
        </w:rPr>
      </w:pPr>
      <w:r>
        <w:rPr>
          <w:sz w:val="24"/>
          <w:szCs w:val="24"/>
        </w:rPr>
      </w:r>
    </w:p>
    <w:p>
      <w:pPr>
        <w:pStyle w:val="MetinGvdesi"/>
        <w:rPr>
          <w:sz w:val="24"/>
          <w:szCs w:val="24"/>
        </w:rPr>
      </w:pPr>
      <w:r>
        <w:rPr>
          <w:sz w:val="24"/>
          <w:szCs w:val="24"/>
        </w:rPr>
        <w:t>Biz, İnterneti çok önemsiyoruz. Bu konferansları da genelde interneti, özelde Türkiye internetini tartışacak, toplumun gündemine koyacak, ve ülkemizin gelişmesine katkı verecek bir platform, ortak akıl için bir ortam olarak tutmaya çalısıyoruz, çalışacağız. İnternet konferansını, ülkenin Bilgi Toplumu ve e-devlet çabalarının gözden geçirileceği, geri besleme yapılacağı bir dost ortamı yapmak istiyoruz.</w:t>
      </w:r>
    </w:p>
    <w:p>
      <w:pPr>
        <w:pStyle w:val="MetinGvdesi"/>
        <w:rPr>
          <w:sz w:val="24"/>
          <w:szCs w:val="24"/>
        </w:rPr>
      </w:pPr>
      <w:r>
        <w:rPr>
          <w:sz w:val="24"/>
          <w:szCs w:val="24"/>
        </w:rPr>
        <w:t>Demokratik, gelişmiş bir Türkiye için bu davet bizim!</w:t>
      </w:r>
    </w:p>
    <w:p>
      <w:pPr>
        <w:pStyle w:val="MetinGvdesi"/>
        <w:rPr>
          <w:sz w:val="24"/>
          <w:szCs w:val="24"/>
        </w:rPr>
      </w:pPr>
      <w:r>
        <w:rPr>
          <w:sz w:val="24"/>
          <w:szCs w:val="24"/>
        </w:rPr>
        <w:br/>
        <w:t>Katkı veren herkese tekrar teşekkür eder, başarılar dilerim.</w:t>
      </w:r>
    </w:p>
    <w:p>
      <w:pPr>
        <w:pStyle w:val="MetinGvdesi"/>
        <w:rPr>
          <w:sz w:val="24"/>
          <w:szCs w:val="24"/>
        </w:rPr>
      </w:pPr>
      <w:r>
        <w:rPr>
          <w:sz w:val="24"/>
          <w:szCs w:val="24"/>
        </w:rPr>
      </w:r>
    </w:p>
    <w:p>
      <w:pPr>
        <w:pStyle w:val="MetinGvdesi"/>
        <w:rPr>
          <w:sz w:val="24"/>
          <w:szCs w:val="24"/>
        </w:rPr>
      </w:pPr>
      <w:r>
        <w:rPr>
          <w:sz w:val="24"/>
          <w:szCs w:val="24"/>
        </w:rPr>
        <w:t>İnet-tr YK Adına</w:t>
      </w:r>
    </w:p>
    <w:p>
      <w:pPr>
        <w:pStyle w:val="MetinGvdesi"/>
        <w:rPr>
          <w:sz w:val="24"/>
          <w:szCs w:val="24"/>
        </w:rPr>
      </w:pPr>
      <w:r>
        <w:rPr>
          <w:sz w:val="24"/>
          <w:szCs w:val="24"/>
        </w:rPr>
        <w:t>Mustafa Akgül</w:t>
      </w:r>
    </w:p>
    <w:p>
      <w:pPr>
        <w:pStyle w:val="MetinGvdesi"/>
        <w:rPr>
          <w:sz w:val="24"/>
          <w:szCs w:val="24"/>
        </w:rPr>
      </w:pPr>
      <w:r>
        <w:rPr>
          <w:sz w:val="24"/>
          <w:szCs w:val="24"/>
        </w:rPr>
        <w:t>1 Aralık 2015</w:t>
      </w:r>
    </w:p>
    <w:p>
      <w:pPr>
        <w:pStyle w:val="MetinGvdesi"/>
        <w:rPr>
          <w:sz w:val="24"/>
          <w:szCs w:val="24"/>
        </w:rPr>
      </w:pPr>
      <w:r>
        <w:rPr>
          <w:sz w:val="24"/>
          <w:szCs w:val="24"/>
        </w:rPr>
      </w:r>
    </w:p>
    <w:p>
      <w:pPr>
        <w:pStyle w:val="MetinGvdesi"/>
        <w:spacing w:before="0" w:after="115"/>
        <w:rPr>
          <w:sz w:val="24"/>
          <w:szCs w:val="24"/>
        </w:rPr>
      </w:pPr>
      <w:r>
        <w:rPr>
          <w:sz w:val="24"/>
          <w:szCs w:val="24"/>
        </w:rPr>
        <w:t xml:space="preserve"> </w:t>
      </w:r>
    </w:p>
    <w:sectPr>
      <w:type w:val="nextPage"/>
      <w:pgSz w:w="11906" w:h="16838"/>
      <w:pgMar w:left="1138" w:right="1138" w:header="0" w:top="1138" w:footer="0" w:bottom="113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swiss"/>
    <w:pitch w:val="variable"/>
  </w:font>
  <w:font w:name="Albany">
    <w:altName w:val="Arial"/>
    <w:charset w:val="01"/>
    <w:family w:val="swiss"/>
    <w:pitch w:val="variable"/>
  </w:font>
  <w:font w:name="Times New Roman">
    <w:altName w:val="serif"/>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WenQuanYi Micro Hei" w:cs="Lohit Hindi"/>
        <w:sz w:val="24"/>
        <w:szCs w:val="24"/>
        <w:lang w:val="tr-TR"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WenQuanYi Micro Hei" w:cs="Lohit Hindi"/>
      <w:color w:val="000000"/>
      <w:sz w:val="24"/>
      <w:szCs w:val="24"/>
      <w:lang w:val="tr-TR" w:eastAsia="zh-CN" w:bidi="hi-IN"/>
    </w:rPr>
  </w:style>
  <w:style w:type="paragraph" w:styleId="Balk1">
    <w:name w:val="Başlık 1"/>
    <w:basedOn w:val="Balk"/>
    <w:pPr/>
    <w:rPr>
      <w:rFonts w:ascii="Thorndale" w:hAnsi="Thorndale" w:eastAsia="HG Mincho Light J" w:cs="Arial Unicode MS"/>
      <w:b/>
      <w:bCs/>
      <w:sz w:val="48"/>
      <w:szCs w:val="48"/>
    </w:rPr>
  </w:style>
  <w:style w:type="character" w:styleId="NternetBalants">
    <w:name w:val="İnternet Bağlantısı"/>
    <w:rPr>
      <w:color w:val="000080"/>
      <w:u w:val="single"/>
      <w:lang w:val="zxx" w:eastAsia="zxx" w:bidi="zxx"/>
    </w:rPr>
  </w:style>
  <w:style w:type="character" w:styleId="KuvvetliVurgu">
    <w:name w:val="Kuvvetli Vurgu"/>
    <w:rPr>
      <w:b/>
      <w:bCs/>
    </w:rPr>
  </w:style>
  <w:style w:type="character" w:styleId="ZiyaretEdilminternetBalants">
    <w:name w:val="Ziyaret Edilmiş İnternet Bağlantısı"/>
    <w:rPr>
      <w:color w:val="800000"/>
      <w:u w:val="single"/>
      <w:lang w:val="zxx" w:eastAsia="zxx" w:bidi="zxx"/>
    </w:rPr>
  </w:style>
  <w:style w:type="paragraph" w:styleId="Balk">
    <w:name w:val="Başlık"/>
    <w:basedOn w:val="Normal"/>
    <w:next w:val="MetinGvdesi"/>
    <w:pPr>
      <w:keepNext/>
      <w:spacing w:before="240" w:after="283"/>
    </w:pPr>
    <w:rPr>
      <w:rFonts w:ascii="Albany" w:hAnsi="Albany" w:eastAsia="HG Mincho Light J" w:cs="Arial Unicode MS"/>
      <w:sz w:val="28"/>
      <w:szCs w:val="28"/>
    </w:rPr>
  </w:style>
  <w:style w:type="paragraph" w:styleId="MetinGvdesi">
    <w:name w:val="Metin Gövdesi"/>
    <w:basedOn w:val="Normal"/>
    <w:pPr>
      <w:widowControl w:val="false"/>
      <w:bidi w:val="0"/>
      <w:spacing w:lineRule="auto" w:line="288" w:before="0" w:after="115"/>
      <w:jc w:val="left"/>
    </w:pPr>
    <w:rPr>
      <w:rFonts w:ascii="Liberation Serif;serif" w:hAnsi="Liberation Serif;serif" w:eastAsia="DejaVu Sans;sans-serif" w:cs="DejaVu Sans;sans-serif"/>
      <w:color w:val="000000"/>
      <w:sz w:val="24"/>
      <w:szCs w:val="24"/>
      <w:lang w:val="tr-TR" w:bidi="hi-IN"/>
    </w:rPr>
  </w:style>
  <w:style w:type="paragraph" w:styleId="Liste">
    <w:name w:val="Liste"/>
    <w:basedOn w:val="MetinGvdesi"/>
    <w:pPr/>
    <w:rPr>
      <w:rFonts w:cs="Lohit Hindi"/>
    </w:rPr>
  </w:style>
  <w:style w:type="paragraph" w:styleId="ResimYazs">
    <w:name w:val="Resim Yazısı"/>
    <w:basedOn w:val="Normal"/>
    <w:pPr>
      <w:suppressLineNumbers/>
      <w:spacing w:before="120" w:after="120"/>
    </w:pPr>
    <w:rPr>
      <w:rFonts w:cs="Lohit Hindi"/>
      <w:i/>
      <w:iCs/>
      <w:sz w:val="24"/>
      <w:szCs w:val="24"/>
    </w:rPr>
  </w:style>
  <w:style w:type="paragraph" w:styleId="Dizin">
    <w:name w:val="Dizin"/>
    <w:basedOn w:val="Normal"/>
    <w:pPr>
      <w:suppressLineNumbers/>
    </w:pPr>
    <w:rPr>
      <w:rFonts w:cs="Lohit Hindi"/>
    </w:rPr>
  </w:style>
  <w:style w:type="paragraph" w:styleId="Yatayizgi">
    <w:name w:val="Yatay Çizgi"/>
    <w:basedOn w:val="Normal"/>
    <w:pPr>
      <w:pBdr>
        <w:top w:val="nil"/>
        <w:left w:val="nil"/>
        <w:bottom w:val="double" w:sz="2" w:space="0" w:color="808080"/>
        <w:right w:val="nil"/>
      </w:pBdr>
      <w:spacing w:before="0" w:after="283"/>
    </w:pPr>
    <w:rPr>
      <w:sz w:val="12"/>
    </w:rPr>
  </w:style>
  <w:style w:type="paragraph" w:styleId="Gnderen">
    <w:name w:val="Gönderen"/>
    <w:basedOn w:val="Normal"/>
    <w:pPr/>
    <w:rPr>
      <w:i/>
    </w:rPr>
  </w:style>
  <w:style w:type="paragraph" w:styleId="Tabloerii">
    <w:name w:val="Tablo İçeriği"/>
    <w:basedOn w:val="MetinGvdesi"/>
    <w:pPr/>
    <w:rPr/>
  </w:style>
  <w:style w:type="paragraph" w:styleId="Altbilgi">
    <w:name w:val="Alt bilgi"/>
    <w:basedOn w:val="Normal"/>
    <w:pPr>
      <w:suppressLineNumbers/>
      <w:tabs>
        <w:tab w:val="center" w:pos="4818" w:leader="none"/>
        <w:tab w:val="right" w:pos="9637" w:leader="none"/>
      </w:tabs>
    </w:pPr>
    <w:rPr/>
  </w:style>
  <w:style w:type="paragraph" w:styleId="Stbilgi">
    <w:name w:val="Üst bilgi"/>
    <w:basedOn w:val="Normal"/>
    <w:pPr>
      <w:suppressLineNumbers/>
      <w:tabs>
        <w:tab w:val="center" w:pos="4818" w:leader="none"/>
        <w:tab w:val="right" w:pos="9637" w:leader="none"/>
      </w:tabs>
    </w:pPr>
    <w:rPr/>
  </w:style>
  <w:style w:type="paragraph" w:styleId="Listeerii">
    <w:name w:val="Liste İçeriği"/>
    <w:basedOn w:val="Normal"/>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35516</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2010-12-09T20:31:00Z</dcterms:created>
  <dc:language>tr-TR</dc:language>
  <dcterms:modified xsi:type="dcterms:W3CDTF">2015-12-01T01:04:14Z</dcterms:modified>
  <cp:revision>15</cp:revision>
</cp:coreProperties>
</file>