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cedenBiimlendirilmiMetin"/>
        <w:rPr>
          <w:rFonts w:ascii="Liberation Sans" w:hAnsi="Liberation Sans"/>
        </w:rPr>
      </w:pPr>
      <w:r>
        <w:rPr>
          <w:rFonts w:ascii="Liberation Sans" w:hAnsi="Liberation Sans"/>
        </w:rPr>
        <w:drawing>
          <wp:anchor behindDoc="0" distT="0" distB="0" distL="0" distR="0" simplePos="0" locked="0" layoutInCell="1" allowOverlap="1" relativeHeight="0">
            <wp:simplePos x="0" y="0"/>
            <wp:positionH relativeFrom="column">
              <wp:align>center</wp:align>
            </wp:positionH>
            <wp:positionV relativeFrom="paragraph">
              <wp:align>top</wp:align>
            </wp:positionV>
            <wp:extent cx="3342640" cy="116014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3342640" cy="1160145"/>
                    </a:xfrm>
                    <a:prstGeom prst="rect">
                      <a:avLst/>
                    </a:prstGeom>
                    <a:noFill/>
                    <a:ln w="9525">
                      <a:noFill/>
                      <a:miter lim="800000"/>
                      <a:headEnd/>
                      <a:tailEnd/>
                    </a:ln>
                  </pic:spPr>
                </pic:pic>
              </a:graphicData>
            </a:graphic>
          </wp:anchor>
        </w:drawing>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b/>
          <w:bCs/>
        </w:rPr>
      </w:pPr>
      <w:r>
        <w:rPr>
          <w:rFonts w:ascii="Liberation Sans" w:hAnsi="Liberation Sans"/>
          <w:b/>
          <w:bCs/>
        </w:rPr>
        <w:t xml:space="preserve">19. Internet Haftasi- 11-24 Nisan 2016 - Etkin Katılım Çağrısı </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Türkiye İnterneti 12 Nisan'da 23. yılını doldurmuş olacak. Türkiye İnternet Kamuoyunu, 11-</w:t>
      </w:r>
      <w:r>
        <w:rPr>
          <w:rFonts w:ascii="Liberation Sans" w:hAnsi="Liberation Sans"/>
        </w:rPr>
        <w:t>24</w:t>
      </w:r>
      <w:r>
        <w:rPr>
          <w:rFonts w:ascii="Liberation Sans" w:hAnsi="Liberation Sans"/>
        </w:rPr>
        <w:t xml:space="preserve"> Nisan'da gerçekleşecek 19. İnternet Haftasını bir şenlik havasında tüm ülkede internetin 23 yaşını kutlamaya çağırıyoruz. Tüm kesimlerden; Üniversiteler, Ticaret ve Sanayi Odaları, Çiftçi Birlikleri, Ziraat Odaları, Mühendis Odaları, Barolar, Tabip Odaları, Bankalar Birliği, Noterler Birliği, Organize Sanayi Bölgeleri, Yerel Yönetimler, İnternet Cafeler, Okullar, Bakanlıklar, Kaymakamlıklar, Valilikler, tüm kamu yönetimi, özel sektör, internet şirketleri, Bilişim/Bilgi/İletişim STK'ları, Demokratik Kitle Örgütleri, Bilişim Klüpleri, Özgür yazılım Toplulukları, Tüm Medya Kuruluşlarını, Bireyleri bu İnternet Haftasını tüm ülkeyi saran bir İnternet Şenliğine, Bilgi Toplumu, e-dönüşüm, e-türkiye, e-devlet, </w:t>
      </w:r>
      <w:r>
        <w:rPr>
          <w:rFonts w:ascii="Liberation Sans" w:hAnsi="Liberation Sans"/>
        </w:rPr>
        <w:t>ar-ge, inovasyon, kodlama/yazılım</w:t>
      </w:r>
      <w:r>
        <w:rPr>
          <w:rFonts w:ascii="Liberation Sans" w:hAnsi="Liberation Sans"/>
        </w:rPr>
        <w:t xml:space="preserve"> kavramlarının geniş kitlelerle tanıştırıldığı, İnternetin geniş kitlerce tartışıldığı bir İnternet ve Bilişim Fırtınasına döndürmeye çağırıyoruz. </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 xml:space="preserve">İnternet dünyada 3.4 milyar insan için yaşamın ayrılmaz bir parçası haline gelmiştir; ve yaşamımızı sürekli olarak değiştirmektedir. Bizler, interneti, insanlığın yeni toplum biçimi olduğunu düşündüğümüz, Bilgi Toplumunu oluşturan araç ve kavramların temsilcisi olarak görüyoruz. Sanayi devrimi insanın kol gücünü çokladı, onun etkin kullanımını mümkün kıldı. İnternetin temsil ettiği devrim ise, insanın beyin gücünü çokluyor, onun ürünlerinin paylaşılmasını, yeniden üretilmesini kolaylaştırıyor. İnternet Bilgi Toplumunun taşıyıcısı, ön modeli, katalizörü konumunda. Yaşam gittikçe artan bir şekilde bilgi ve enformasyon üzerine dönüyor. Artı değer yaratmanın ana unsuru, bilgi, ar-ge, inovasyon, yani eğitimli insanların beyinsel ürünleri oluyor. İnternet bireyi özgürleştiriyor, güçlendiriyor. Kitlelere örgütlenme ortamları sunuyor, onları güçlendiriyor. Hiyararşik yapıları kırmaya başlıyor. Nasıl sanayi devrimi sancılı olduysa, Bilgi Toplumuna dönüşüm de uzun ve sancılı olacaktır. İnternet dünya üzerinde milyarlarca insanın katıldığı bir paylaşım, öğrenme, üretim ve eğlence ortamıdır. Biz, toplum olarak sosyal medya da kavga ederken pek farketmiyoruz, ama İnternet, sektörleri yeniden yapılandıran, meslekleri değiştiren, kamu yönetimi, demokrasi, hizmet ve ticareti yeniden tanımlayan devrimsel bir gelişmedir. Birbirlerini hiç görmeyen insanlar, insanlığın ortak mülkiyeti için ürünler geliştirmekte; özgür yazılım, açık erişim, açık ders malzemeleri, açık bilim, açık tıp, açık biyoloji gibi projeleri hayata geçirmektedirler. Bu bağlamda İnternet, Sanayi devriminden daha önemli bir gelişmedir. AB'nin bir önceki sayısal Gümden sorumlu kişisi, toplumu yeniden yapılandırmak açısından, internetin elektrik, telgraf ve matbadan daha önemli olduğunu söylemiştir. Bu gün, 4. Sanayi Devrimi, internetin tetiklediği bir gelişmedir. </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 xml:space="preserve">İnternet Haftası toplumda internet kültürünü yaymak, internet bilincini yaratmak, interneti tanıtmak, büyütmek, yeni projeler başlatmak, sorunları ve çözüm yollarını tartışmak, kısaca interneti Türkiye gündemine yerleştirmeyi amaçlamaktadır. Türkiye internetinin gündemindeki sorunları tartışmak, özellikle yönetişim, yasal düzenlemeler, serbestleşme, internet ve telekom sektörünün gelişimi, iş yaşamı, eğitim, kültür ve demokrasi boyutlarını gündeme getirmek; bireysel güvenlik, internetin güvenli kullanımı, mahremiyet, bilgi güvenliği, sosyal ağlar, ve Bilgi Toplumu kavramlarıyla tüm toplumu tanıştırmak, bu İnternet Haftası için seçtiğimiz önemli bir hedeftir. Bu kapsamda yukarıda saydığımız tüm kurumlar, örgütler, firmalar, yerel yönetimler ve bireylerden bu etkinliklere katkıda bulunmalarını bekliyoruz. Bu etkinlikleri, tüm Türkiye'ye yaymak istiyoruz. Tüm ilçelerde, tüm okullarda, tüm belediyelerde, ziraat odalarında, ticaret ve sanayi odalarında, organize sanayi bölgesinde, halk kütüphanesinde bir etkinlik yapılsın istiyoruz. İnternetin önemine inanmış her kişi ve kurumu bu çorbaya kendi olanakları ölçüsünde katkıda bulunmaya çağırıyoruz. </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 xml:space="preserve">Basından interneti, olanakları, sorunları, projeleri, özellikle e-türkiye ve e-devleti anlatmasını ve ne yapılmalı, nasıl yapalım sorusuna yönelik yazılar, ve haberler çıkmasını istiyor; internet sayfaları, internet ilaveleri; internetin çesitli uygulamalarını anlatan yazılar bekliyoruz. 23 yılı özetleyen, irdeleyen, değerlendiren kitap, broşür ve ekler anlamlı olur. Bu sene, sosyal ağlar, demokrasi, mobil yaşam, yasaklar ve ifade özgürlüğü, Fatih Projesi, mahremiyet, bilgi güvenliği, bireysel güvenlik, internetin güvenli kullanımı, siber saldırılar, intenet üzerinden yapılan sahtekarlıklar konularında toplumu bilgilendirmeye önem verilmesini istiyoruz, bekliyoruz. İnternet haftasında dağıtılan internet kitapçıkları yararlı olur diye düsünüyoruz. TV'lerden gene tanıtıcı programlar; ve internetin Türkiye'nin gündemine girmesine katkıda bulunacak açık oturum, forum gibi programlar bekliyoruz. Özellikle, siyasal kadroları da bu tartışmaya çeken, ulusal politika oluşturulmasına katkıda bulunacak programlar arzulamaktayız. Üniversitelerden, Servis Sağlayıcılardan ve STK'lardan bu konularda basına destek olmasını bekliyoruz. Her kamu kurumundan kendi e-devlet projesini önce kendi webinde anlatmasını, vatandaşlara yönelik broşür hazırlamasını, kurum içinde tanıtım ve eğitim yapmasını, basın ve vatandaştan geri besleme mekanizmaları kurmasını istiyoruz, öneriyoruz. Kamu Kurumlarının sosyal ağlarda yer almasını, kurumsal blogların oluşmasını, kamuoyu ile planlarını paylaşmasını bekliyoruz. Kamu kurumlarının küçük de olsa yeni bir "e-devlet" hizmeti başlatması güzel bir katkı olur. </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 xml:space="preserve">Weblerin, cihazdan bağımsız, farklı cihazlara duyarlı, özellikle mobil cihazlara uygun olmasına özen gösterilmesini bekliyoruz. Bir tarama mekanizması, telefon rehberleri, geri besleme formları, yenilikleri haber veren servisler, sıkça sorulan sorular dokümanı ilk anda akla gelen konular. Web sayfalarının W3C standartlarına uygun olması, platform ve tarayıcı bağımsız olması; engelli yurttaşlara, düşük bant genişliğine uygun seçeneklerin olması önerilir. Tüm webin mobil erişimde düzgün çalışmasına yönelik çalışmaları bekliyoruz. RSS ve Wiki gibi yeni nesil hizmetlerin olması, üretilen tüm dokümanların webten erişilebilir olmasını arzuluyoruz. </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 xml:space="preserve">Küçük, büyük her kurumun kendi webini gözden geçirmesi, web 2.0 özelliklerini eklemesi; kurumsal politikaları anlatan bloglar, kullanıcıların görüşlerini yazabileceği sayfalar, yeni hizmetler eklemesi çok güzel olur. Tüm kurum çalışanlarına sunulan e-posta ve webmail hizmeti, blog, kurum içi haberleşme mekanizmaları, wikiler, gene mütevazi hedefler arasında. Kurumun, kültürel mirasının, tarihsel gelişiminin internete aktarılmasına yönelik katkılarda yararlı olur. Bireylerden kendi kişisel weblerini oluşturmalarını, uzmanlıklarını, meraklarını, katkılarını internete taşımalarını destekliyoruz. Yurt dışı alan uzayındaki kişisel sayfaların adsoyad.com.tr, info.tr, biz.tr , web.tr, gen.tr, tv.tr v.b. ile Türkiye alan uzayına taşınmasını öneriyoruz. Avukatlarımızı, av.tr, doktorlarımızı dr.tr altında çalışmaya çağırıyoruz. İnternet haftasında internetle tanışmamış kitlelere interneti tanıtacak, bir `Internete Dokunun' sloganlı etkinlik yapabiliriz. Kütüphanelerde, ve tüm üniversitelerde `Internet cafe', internet evi, gibi internet erişim mekanları açılması önem verdiğimiz etkinlikler arasında. Bunu özellikle, buna gereksinim duyulan, bölgelerde teşvik etmek istiyoruz. İnternet kullanmayı öğreten kursları ücretsiz ya da mütevazi ücretlerle sunan kampanyalar; İnternet Cafelerde ucuzluk kampanyaları gibi. Web yapmayı, kişisel güvenliği, sosyal ağlarda mahremiyeti sağlamayı, spam ve virüse karşı korunmayı öğreten mütevazı kursları Sivil Toplum Kuruluşlarından, Üniversitelerden, İnternet Cafelerden, internet şirketlerinde yurdun dört bir köşesinde bekliyoruz. Ana babalara, öğretmenlere, hakim ve savcılara, avukatlara yönelik etkinliklerin, sohbet toplantılarının altını çizmek isteriz. </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 xml:space="preserve">Konferanslar, bu sürede yapılabilecek en kolay ve önemli etkinlikler arasındadır. Genel tanıtıcı konuşmalar, çeşitli özel konuları, etkileri, sorunları uygulamaları gibi, örneğin eğitim, hukuk, sağlık, ticaret, eğlence, turizm gibi konular bu tür etkinlikler arasında sayılabilir. İnternetin tarihi, siyasal etkileri, olanakları, ve sorunları da tartışılabilecek konular arasında. 2015-2018 dönemini kapsayan Bilgi Toplumu Stratejisi ve ilgili Eylem Planı özellikle konuşulması gereken konuların başında geliyor. İnternetin altyapısı, çalıştırılması ve uygulamalarının teknik boyutları konusunda da seminerler yapılabilecek etkinlikler arasında. Türkiye İnternetinin çeşitli sorunlarını irdeleyen ve özellikle, ne yapılmalı sorusuna cevap aramaya yönelik açık oturum türü etkinlikler önemlidir. </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 xml:space="preserve">Ülkemizde internet kullanımı %50'yi yeni aşmıştır. Düzenli kullanımda henüz %50'yi bulamamıştır. KOBİ'ler ve kırsal kesimde, kamu hizmetlerin kullanımında ciddi düşüklük söz konusu. Sayısal bölünmenin önlenmesi, Kamu İnternet Erişim Merkezlerin (KİEM) kullanımı gibi uygulamaların tartışılması, çeşitli sektörlere yönelik Ulusal Politikaları, internet ve temsil ettiği teknolojileri Türkiye gündemine yerleştirmeye yönelik çabalara öncelik vermek istiyoruz. Bu etkinliklerin planlanması ve hayata geçirilmesinde, ilgili herkesten katkı bekliyoruz. Bu kapsamda, haftaya mütevazi ölçülerde sponsorluk yapacak kurumları arıyoruz. Bu yıl geniş kapsamlı afiş basıp dağıtmayacağız. Kurumların webteki afişleri uyarlayarak kendi afişlerini basıp dağıtmasını önermekteyiz. </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Şu konuların altını çizmek istiyoruz:</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 xml:space="preserve">-) </w:t>
      </w:r>
      <w:r>
        <w:rPr>
          <w:rFonts w:ascii="Liberation Sans" w:hAnsi="Liberation Sans"/>
          <w:b/>
          <w:bCs/>
        </w:rPr>
        <w:t>Kültürel Mirası İnternete Taşı!</w:t>
      </w:r>
      <w:r>
        <w:rPr>
          <w:rFonts w:ascii="Liberation Sans" w:hAnsi="Liberation Sans"/>
        </w:rPr>
        <w:t xml:space="preserve"> Kurumlar ve sivil örgütler olarak, kültürel mirasımızı, çok kültürlü, çok sesli yapımızı internete aktaralım. Buna ulusal boyutta tanıtımı da ekleyelim. Bireyler olarak da kendi kültürel birikimimizi, mesleki deneyimlerimizi, bireysel meraklarımızı internete taşıyalım. Tüm kurumlardan başta kurum tarihi olmak üzere, ellerindeki tüm kitapları, raporları, resimleri, filmleri, ses kayıtlarını bir program dahilinde webte yayınlamaları önermekteyiz. Başta Milli Eğitim Bakanlığı, Kültür Bakanlığı, TÜBA ve TÜBITAK olmak üzere tüm kurumlardan ellerinde telif hakkı sorunu olmayan tüm kültürel ürünleri webte yayınlamaya çağırıyoruz. Kar amacı gütmeyen kurumlara da piyasada satılan kitapları da webte yayınlamayı önermekteyiz. Baskısı kalmamış ve yeniden basılması düşünülmeyen kitapları webte yayınlayalım. Ticari ders ve uzmanlık konularında yer yer bazı kitapların açıldığını görüyoruz. Böylece hem çok daha fazla okuyucuya erişecektir; hemde satışlar düşmeyecektir kanısındayız. Müzelerimizi, taş plaklarımızı, eski gazete ve belgelerimizi internete taşıyalım. </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 xml:space="preserve">-) </w:t>
      </w:r>
      <w:r>
        <w:rPr>
          <w:rFonts w:ascii="Liberation Sans" w:hAnsi="Liberation Sans"/>
          <w:b/>
          <w:bCs/>
        </w:rPr>
        <w:t>Kendi Okulunu İnternetle Bütünleştir !</w:t>
      </w:r>
      <w:r>
        <w:rPr>
          <w:rFonts w:ascii="Liberation Sans" w:hAnsi="Liberation Sans"/>
        </w:rPr>
        <w:t xml:space="preserve"> İnterneti etkin kullanan, etik ve estetik kültürü gelişmiş, bilgi güvenliği ve mahremiyet kavramlarını içseleştirmiş, bilgi/medya/bilişim okuryazarı gençlik yetiştirmeliyiz. Liseyi bitiren her öğrenci, ilgi, merak ve yeteneği ne olursa olsun, bilişimin temel kavramlarını, yetenek, sınır ve olası kötü kullanımı kavramalıdır. Okullarınızın kurumsal kimliği ile internette olmasını ve eğitimin internetle harmanlanmasına çok önem veriyoruz. Her okulun kendi webi, öğretmen ve öğrencilerin e-posta adresleri olması, kişisel weblerinin olmasını çok önemsiyoruz. İnternetin, eğitim sistemin organik bir parçası olmasını hedeflemeliyiz. Fatih projesini katılımcı bir şekilde, bilimsel ilkeler ışığında, ülkemiz bilişim/bilgi sektörlerine ivme verecek şekilde, özgürlükçü ve insana güvenen bir felsefeyle hayata geçirelim. EBA'yı geliştirmeye açık, creative-commons, lisanslı nesnelerle zenginleştirelim. Artık, internete yüksek kapasite ile bağlı olmayan okul kalmasın! İnternetin eğitim sistemin bir parçası olması; öğrencilerin bilgi ve bilişim okur yazarı olması; internet üzerinden okul gazetesi çıkarması, wiki ve bloglarla birlikte üretme deneyimi kazanması; dünya üzerindeki akranları ile temasta olması önemlidir. Öğrencilerimizin Vikipedi'ye katkıda bulunmasını teşvik edelim. Öğretmenlerimizin içerik üretmesi ve paylaşmasını teşvik edelim. Hafta kapsamında öğretmen ve öğrencilerle sohbet toplantıları, internetin eğitimi nasıl zenginleştirebileceğini konuşmak, bu alandaki özgür yazılımlarla tanışması çok yararlı olabilir. Öğrencilerimizi internetin olası tehlikelerine karşı bilinçli kullanımı hedefleyelim, öğrencilerimize özgürlük, yetki ve sorumluluk vermekten korkmayalım. </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 xml:space="preserve">-) </w:t>
      </w:r>
      <w:r>
        <w:rPr>
          <w:rFonts w:ascii="Liberation Sans" w:hAnsi="Liberation Sans"/>
          <w:b/>
          <w:bCs/>
        </w:rPr>
        <w:t>Programlamayı öğrenelim, öğretelim!</w:t>
      </w:r>
      <w:r>
        <w:rPr>
          <w:rFonts w:ascii="Liberation Sans" w:hAnsi="Liberation Sans"/>
        </w:rPr>
        <w:t xml:space="preserve"> Bütün dünya, ana okulundan başlıyarak programlamyı herkese öğretme çabası içinde. Tim Berners-Lee "politikacılara programlama öğretelim; doğru karar almalarına yardımcı olur" diyor. Programlama, kapsamlı bütünsel düşünmeye, parçalarla bütünü bir arada ele almayı kolaylaştırır. Bu bağlamda, programlamayı okullarda, halk evlerinde, ve internet üzerinden öğretmeye ilgili herkesi çağırıyoruz. </w:t>
      </w:r>
      <w:bookmarkStart w:id="0" w:name="__DdeLink__106_1054933509"/>
      <w:bookmarkEnd w:id="0"/>
      <w:r>
        <w:rPr>
          <w:rFonts w:ascii="Liberation Sans" w:hAnsi="Liberation Sans"/>
        </w:rPr>
        <w:t>Yazılım tüm sektörler ve süreçlerin iyileştirilmesi, hızlanması, güvenli çalışması ve verimlilik artışı için  temel araçların başında gelmektedir. Kullandığımız bütün cihazların çalışmasında yazılım ana unsurdur. 4. Sanayi Devriminin ana etmenlerin biride yazılımdır. Ülke olarak daha fazla yazılımcı yetiştirmek zoundayız.</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 xml:space="preserve">-) </w:t>
      </w:r>
      <w:r>
        <w:rPr>
          <w:rFonts w:ascii="Liberation Sans" w:hAnsi="Liberation Sans"/>
          <w:b/>
          <w:bCs/>
        </w:rPr>
        <w:t>Özgür Yazılımla Tanış/Tanıt!</w:t>
      </w:r>
      <w:r>
        <w:rPr>
          <w:rFonts w:ascii="Liberation Sans" w:hAnsi="Liberation Sans"/>
        </w:rPr>
        <w:t xml:space="preserve"> Özgür yazılımlar, imece benzeri bir şekilde üretilen, ve sahibi tüm insanlık yazılımlardır. Bunları, her dünya vatandaşı, kimseden izin alamdan kullanabilir, değiştirebilir, paylaşabilir. Bu gün dünya üzerinde 1.4 Milyon özgür yazılım projesi var. Özgür yazılımlar ülkeler, kurumlar ve bireyler için tasarruf, güvenlik, istihdam ve rekabet için önemlidir. Ülkemiz, bir özgür yazılım olan Pardus'u "Ulusal İşletim Sistemi" olarak geliştirmek, başta kamu kurumları olmak üzere tüm ülkede kullanmak istiyor. Pardus ve kardeş özgür yazılım projeleri ile tanışalım, kullanalım. Ülkemizde gelişen özgür yazılımlar başta olmak üzere, ilgi alanımızda bir özgür yazılımı araştıralım, öğrenelim, kullanmaya çalışalım. Özgür Yazılım Klüplerini bu konuda öncü olmaya çağırıyoruz.</w:t>
      </w:r>
    </w:p>
    <w:p>
      <w:pPr>
        <w:pStyle w:val="NcedenBiimlendirilmiMetin"/>
        <w:rPr>
          <w:rFonts w:ascii="Liberation Sans" w:hAnsi="Liberation Sans"/>
        </w:rPr>
      </w:pPr>
      <w:r>
        <w:rPr>
          <w:rFonts w:ascii="Liberation Sans" w:hAnsi="Liberation Sans"/>
        </w:rPr>
        <w:t xml:space="preserve"> </w:t>
      </w:r>
    </w:p>
    <w:p>
      <w:pPr>
        <w:pStyle w:val="NcedenBiimlendirilmiMetin"/>
        <w:rPr>
          <w:rFonts w:ascii="Liberation Sans" w:hAnsi="Liberation Sans"/>
        </w:rPr>
      </w:pPr>
      <w:r>
        <w:rPr>
          <w:rFonts w:ascii="Liberation Sans" w:hAnsi="Liberation Sans"/>
        </w:rPr>
        <w:t xml:space="preserve">-) </w:t>
      </w:r>
      <w:r>
        <w:rPr>
          <w:rFonts w:ascii="Liberation Sans" w:hAnsi="Liberation Sans"/>
          <w:b/>
          <w:bCs/>
        </w:rPr>
        <w:t>Bir Hacketon Yapalım!</w:t>
      </w:r>
      <w:r>
        <w:rPr>
          <w:rFonts w:ascii="Liberation Sans" w:hAnsi="Liberation Sans"/>
        </w:rPr>
        <w:t xml:space="preserve"> Bilişim ve Özgür Yazılım Klüplerini, okullarında birlikte yazılım geliştirme çabası olan hacketon yapmaya çağırıyoruz. </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 xml:space="preserve">-) </w:t>
      </w:r>
      <w:r>
        <w:rPr>
          <w:rFonts w:ascii="Liberation Sans" w:hAnsi="Liberation Sans"/>
          <w:b/>
          <w:bCs/>
        </w:rPr>
        <w:t>Bilişim ve Hukuk Buluşması!</w:t>
      </w:r>
      <w:r>
        <w:rPr>
          <w:rFonts w:ascii="Liberation Sans" w:hAnsi="Liberation Sans"/>
        </w:rPr>
        <w:t xml:space="preserve"> Bilişimcilerin hukuk bilgisine, hukukcuların bilişim bilgisine, tüketicininde her ikisine gereksinimi var. Son zamanlarda internet üzerinden sahtekarlık yaygınlaştı. Baroların öncülüğünde bilgilendirme amaçlı sohbet toplantıları, seminerleri öneriyoruz, bekliyoruz. </w:t>
      </w:r>
    </w:p>
    <w:p>
      <w:pPr>
        <w:pStyle w:val="NcedenBiimlendirilmiMetin"/>
        <w:rPr/>
      </w:pPr>
      <w:r>
        <w:rPr/>
      </w:r>
    </w:p>
    <w:p>
      <w:pPr>
        <w:pStyle w:val="NcedenBiimlendirilmiMetin"/>
        <w:rPr>
          <w:rFonts w:ascii="Liberation Sans" w:hAnsi="Liberation Sans"/>
        </w:rPr>
      </w:pPr>
      <w:r>
        <w:rPr>
          <w:rFonts w:ascii="Liberation Sans" w:hAnsi="Liberation Sans"/>
        </w:rPr>
        <w:t xml:space="preserve">-) </w:t>
      </w:r>
      <w:r>
        <w:rPr>
          <w:rFonts w:ascii="Liberation Sans" w:hAnsi="Liberation Sans"/>
          <w:b/>
          <w:bCs/>
        </w:rPr>
        <w:t>Bir halk kütüphanesini İnternete bağla!</w:t>
      </w:r>
      <w:r>
        <w:rPr>
          <w:rFonts w:ascii="Liberation Sans" w:hAnsi="Liberation Sans"/>
        </w:rPr>
        <w:t xml:space="preserve"> Bugün kütüphane ve internet enformasyon kaynaklarına erişim anlamında bütünleşmiştir. Bilgisayarı olmayan vatandaşlara ucuz internet erişimi sağlamakta kütüphaneler önemli görev üstlenebilirler. Kütüphanelerin, bilgi arayan insanlara yol göstermesi de onların ana görevlerinden biridir. Kütüphanelerin e-kitaplara sahip olması, en azından öncü kütüphanelerde e-kitapları deneysel olarak ödünç vermeye başlamasını önermek isteriz.</w:t>
      </w:r>
    </w:p>
    <w:p>
      <w:pPr>
        <w:pStyle w:val="NcedenBiimlendirilmiMetin"/>
        <w:rPr>
          <w:rFonts w:ascii="Liberation Sans" w:hAnsi="Liberation Sans"/>
        </w:rPr>
      </w:pPr>
      <w:r>
        <w:rPr>
          <w:rFonts w:ascii="Liberation Sans" w:hAnsi="Liberation Sans"/>
        </w:rPr>
        <w:t xml:space="preserve"> </w:t>
      </w:r>
    </w:p>
    <w:p>
      <w:pPr>
        <w:pStyle w:val="NcedenBiimlendirilmiMetin"/>
        <w:rPr>
          <w:rFonts w:ascii="Liberation Sans" w:hAnsi="Liberation Sans"/>
        </w:rPr>
      </w:pPr>
      <w:r>
        <w:rPr>
          <w:rFonts w:ascii="Liberation Sans" w:hAnsi="Liberation Sans"/>
        </w:rPr>
        <w:t xml:space="preserve">-) </w:t>
      </w:r>
      <w:r>
        <w:rPr>
          <w:rFonts w:ascii="Liberation Sans" w:hAnsi="Liberation Sans"/>
          <w:b/>
          <w:bCs/>
        </w:rPr>
        <w:t>Belediyeler</w:t>
      </w:r>
      <w:r>
        <w:rPr>
          <w:rFonts w:ascii="Liberation Sans" w:hAnsi="Liberation Sans"/>
        </w:rPr>
        <w:t xml:space="preserve"> kamuya açık İnternet hizmeti sunsun! Burada ucuz internet erişiminin yanında, wireless erişimi kamuya açık alanlarda sağlamaya başlaması gerekir. Belediyelerin fiber altyapısı kurması, bunu ucuz ve adil bir şekilde servis sağlayı</w:t>
      </w:r>
      <w:r>
        <w:rPr>
          <w:rFonts w:ascii="Liberation Sans" w:hAnsi="Liberation Sans"/>
        </w:rPr>
        <w:t>cı</w:t>
      </w:r>
      <w:r>
        <w:rPr>
          <w:rFonts w:ascii="Liberation Sans" w:hAnsi="Liberation Sans"/>
        </w:rPr>
        <w:t xml:space="preserve">lara sunması gerekir. Bunun yanında, belediyenin hizmetlerini internet üzerinden sunması, kendini tanıtması, interneti bir hesap verme, saydamlık ve geri besleme mekanizması olarak kullanması önemlidir. Belediye gelir ve giderlerinin, borçlarının periodik olarak webte yayınlanmasını öneriririz. Belediyelerin projelerini tüm detayları ile webte yayınlaması, meclis gündemi ve tutanaklarını, webcast ve podcast ile canlı ve sürekli yayınlaması, web 2.0 araçları ile vatandaşla etkileşim içinde olması önemlidir. Sosyal Ağlarda bulunmayı ve etkin bir geri besleme aracı olarak kullanılmasını öneririz. Belediye kararlarını, vatandaş öneri ve şikayetlerini, sosyal ağlar teknikleri ile webte yayınlaması önerilerimiz arasındadır. Belediye duyuru mekanizmaları ve geri besleme wikileri denemeye değer. </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 xml:space="preserve">-) </w:t>
      </w:r>
      <w:r>
        <w:rPr>
          <w:rFonts w:ascii="Liberation Sans" w:hAnsi="Liberation Sans"/>
          <w:b/>
          <w:bCs/>
        </w:rPr>
        <w:t>Üniversiteler</w:t>
      </w:r>
      <w:r>
        <w:rPr>
          <w:rFonts w:ascii="Liberation Sans" w:hAnsi="Liberation Sans"/>
        </w:rPr>
        <w:t xml:space="preserve">den, tüm raporları, tüm tezleri, makaleleri, Açık Erişim kapsamında kurumsal arşivde yayınlamasını, yapabildiği ölçüde tüm konferansları video, ses ve metin olarak yayınlanmasını önermek isteriz. Ulusal Açık Ders Malzemeleri projelerine destek olmalarını, öncülük etmelerini bekliyoruz. Tüm topluma ve bölgeye yönelik ders, seminer ve konferansları internet teknolojileri yoluyla sunmasını öneriririz. Yurttaşları bilgilendirmeye yönelik seminer, MOOC türü kursları vermelerini öneririz. </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 xml:space="preserve">-) </w:t>
      </w:r>
      <w:r>
        <w:rPr>
          <w:rFonts w:ascii="Liberation Sans" w:hAnsi="Liberation Sans"/>
          <w:b/>
          <w:bCs/>
        </w:rPr>
        <w:t>Bir e-devlet hizmetini başlat!</w:t>
      </w:r>
      <w:r>
        <w:rPr>
          <w:rFonts w:ascii="Liberation Sans" w:hAnsi="Liberation Sans"/>
        </w:rPr>
        <w:t xml:space="preserve"> Dünyadaki Açık Veri Kampanyasına katıl; elindeki verileri yurttaşların kullanımına sunmaya başla. Küçük de olsa yeni bir hizmet başlat. Bir kardeş kamu kurumu ile veri değişimini hayata geçir. Webini tarayıcıdan bağımsız hale getir. W3C standartları ve birlikte çalışabilirlik kriterlerine uygun hale getir. Özürlü yurttaşlara yönelik sayfalar hazırla. Mobil uygulamalar geliştir. Haber verme RSS servisi başlat. Sosyal Ağlarda bulun ve geri besleme yapıları kur.</w:t>
      </w:r>
    </w:p>
    <w:p>
      <w:pPr>
        <w:pStyle w:val="NcedenBiimlendirilmiMetin"/>
        <w:rPr>
          <w:rFonts w:ascii="Liberation Sans" w:hAnsi="Liberation Sans"/>
        </w:rPr>
      </w:pPr>
      <w:r>
        <w:rPr>
          <w:rFonts w:ascii="Liberation Sans" w:hAnsi="Liberation Sans"/>
        </w:rPr>
        <w:t xml:space="preserve"> </w:t>
      </w:r>
    </w:p>
    <w:p>
      <w:pPr>
        <w:pStyle w:val="NcedenBiimlendirilmiMetin"/>
        <w:rPr>
          <w:rFonts w:ascii="Liberation Sans" w:hAnsi="Liberation Sans"/>
        </w:rPr>
      </w:pPr>
      <w:r>
        <w:rPr>
          <w:rFonts w:ascii="Liberation Sans" w:hAnsi="Liberation Sans"/>
        </w:rPr>
        <w:t xml:space="preserve">-) </w:t>
      </w:r>
      <w:r>
        <w:rPr>
          <w:rFonts w:ascii="Liberation Sans" w:hAnsi="Liberation Sans"/>
          <w:b/>
          <w:bCs/>
        </w:rPr>
        <w:t xml:space="preserve">Bir Mobil Uygulama başlat! </w:t>
      </w:r>
      <w:r>
        <w:rPr>
          <w:rFonts w:ascii="Liberation Sans" w:hAnsi="Liberation Sans"/>
        </w:rPr>
        <w:t>İnsanlar her yerde, her zaman her türlü bilgiye erişmek, eğlenmek, öğrenmek ve işlerini ve meraklarını takip etmek istiyorlar. Mobil uygulamalar, yaşamımızı her gün daha fazla giriyor. Tüm kurumlardan, mobil uygulamalara önem vermesini istiyor, ve İnternet Haftası vesilesiyle bir mobil uygulama başlatmaya çağırıyoruz!</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 xml:space="preserve"> </w:t>
      </w:r>
    </w:p>
    <w:p>
      <w:pPr>
        <w:pStyle w:val="NcedenBiimlendirilmiMetin"/>
        <w:rPr>
          <w:rFonts w:ascii="Liberation Sans" w:hAnsi="Liberation Sans"/>
        </w:rPr>
      </w:pPr>
      <w:r>
        <w:rPr>
          <w:rFonts w:ascii="Liberation Sans" w:hAnsi="Liberation Sans"/>
        </w:rPr>
        <w:t xml:space="preserve">Yukarıda belirtilen etkinlikler esasta bir fikir vermek içindir. Türkiye Internetini büyütecek her türlü etkinliğe açığız, destekleriz. Her internet gönüllüsünden, internetin önemini kavramış her kişi ve kurumdan, Türkiye internetinin parçası olan herkesten destek bekliyoruz. </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b/>
          <w:bCs/>
        </w:rPr>
      </w:pPr>
      <w:r>
        <w:rPr>
          <w:rFonts w:ascii="Liberation Sans" w:hAnsi="Liberation Sans"/>
          <w:b/>
          <w:bCs/>
        </w:rPr>
        <w:t xml:space="preserve">İnternet Yaşamdır ! </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 xml:space="preserve">Bilişim STK Platformu </w:t>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r>
    </w:p>
    <w:p>
      <w:pPr>
        <w:pStyle w:val="NcedenBiimlendirilmiMetin"/>
        <w:rPr>
          <w:rFonts w:ascii="Liberation Sans" w:hAnsi="Liberation Sans"/>
        </w:rPr>
      </w:pPr>
      <w:r>
        <w:rPr>
          <w:rFonts w:ascii="Liberation Sans" w:hAnsi="Liberation Sans"/>
        </w:rPr>
        <w:t xml:space="preserve">http://internethaftasi.org.tr </w:t>
      </w:r>
    </w:p>
    <w:p>
      <w:pPr>
        <w:pStyle w:val="NcedenBiimlendirilmiMetin"/>
        <w:rPr/>
      </w:pPr>
      <w:r>
        <w:rPr/>
      </w:r>
    </w:p>
    <w:p>
      <w:pPr>
        <w:pStyle w:val="NcedenBiimlendirilmiMetin"/>
        <w:rPr/>
      </w:pPr>
      <w:r>
        <w:rPr/>
      </w:r>
    </w:p>
    <w:sectPr>
      <w:footerReference w:type="default" r:id="rId3"/>
      <w:type w:val="nextPage"/>
      <w:pgSz w:w="11906" w:h="16838"/>
      <w:pgMar w:left="1134" w:right="1134" w:header="0" w:top="1134" w:footer="1134" w:bottom="171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Altbilgi"/>
      <w:rPr/>
    </w:pPr>
    <w:r>
      <w:rPr/>
      <w:fldChar w:fldCharType="begin"/>
    </w:r>
    <w:r>
      <w:instrText> PAGE </w:instrText>
    </w:r>
    <w:r>
      <w:fldChar w:fldCharType="separate"/>
    </w:r>
    <w:r>
      <w:t>4</w:t>
    </w:r>
    <w:r>
      <w:fldChar w:fldCharType="end"/>
    </w:r>
  </w:p>
</w:ftr>
</file>

<file path=word/settings.xml><?xml version="1.0" encoding="utf-8"?>
<w:settings xmlns:w="http://schemas.openxmlformats.org/wordprocessingml/2006/main">
  <w:zoom w:percent="152"/>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tr-TR"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tr-TR" w:eastAsia="zh-CN" w:bidi="hi-IN"/>
    </w:rPr>
  </w:style>
  <w:style w:type="paragraph" w:styleId="Balk">
    <w:name w:val="Başlık"/>
    <w:basedOn w:val="Normal"/>
    <w:next w:val="MetinGvdesi"/>
    <w:pPr>
      <w:keepNext/>
      <w:spacing w:before="240" w:after="120"/>
    </w:pPr>
    <w:rPr>
      <w:rFonts w:ascii="Liberation Sans" w:hAnsi="Liberation Sans" w:eastAsia="Droid Sans Fallback" w:cs="FreeSans"/>
      <w:sz w:val="28"/>
      <w:szCs w:val="28"/>
    </w:rPr>
  </w:style>
  <w:style w:type="paragraph" w:styleId="MetinGvdesi">
    <w:name w:val="Metin Gövdesi"/>
    <w:basedOn w:val="Normal"/>
    <w:pPr>
      <w:spacing w:lineRule="auto" w:line="288" w:before="0" w:after="140"/>
    </w:pPr>
    <w:rPr/>
  </w:style>
  <w:style w:type="paragraph" w:styleId="Liste">
    <w:name w:val="Liste"/>
    <w:basedOn w:val="MetinGvdesi"/>
    <w:pPr/>
    <w:rPr>
      <w:rFonts w:cs="FreeSans"/>
    </w:rPr>
  </w:style>
  <w:style w:type="paragraph" w:styleId="ResimYazs">
    <w:name w:val="Resim Yazısı"/>
    <w:basedOn w:val="Normal"/>
    <w:pPr>
      <w:suppressLineNumbers/>
      <w:spacing w:before="120" w:after="120"/>
    </w:pPr>
    <w:rPr>
      <w:rFonts w:cs="FreeSans"/>
      <w:i/>
      <w:iCs/>
      <w:sz w:val="24"/>
      <w:szCs w:val="24"/>
    </w:rPr>
  </w:style>
  <w:style w:type="paragraph" w:styleId="Dizin">
    <w:name w:val="Dizin"/>
    <w:basedOn w:val="Normal"/>
    <w:pPr>
      <w:suppressLineNumbers/>
    </w:pPr>
    <w:rPr>
      <w:rFonts w:cs="FreeSans"/>
    </w:rPr>
  </w:style>
  <w:style w:type="paragraph" w:styleId="NcedenBiimlendirilmiMetin">
    <w:name w:val="Önceden Biçimlendirilmiş Metin"/>
    <w:basedOn w:val="Normal"/>
    <w:pPr>
      <w:spacing w:before="0" w:after="0"/>
    </w:pPr>
    <w:rPr>
      <w:rFonts w:ascii="Liberation Mono" w:hAnsi="Liberation Mono" w:eastAsia="Droid Sans Fallback" w:cs="Liberation Mono"/>
      <w:sz w:val="20"/>
      <w:szCs w:val="20"/>
    </w:rPr>
  </w:style>
  <w:style w:type="paragraph" w:styleId="Altbilgi">
    <w:name w:val="Alt bilgi"/>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tr-TR</dc:language>
  <cp:revision>0</cp:revision>
</cp:coreProperties>
</file>